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A439E0" w14:textId="307F2570" w:rsidR="008E368F" w:rsidRPr="009655C7" w:rsidRDefault="00072544" w:rsidP="009655C7">
      <w:pPr>
        <w:shd w:val="clear" w:color="auto" w:fill="70AD47" w:themeFill="accent6"/>
        <w:jc w:val="center"/>
        <w:rPr>
          <w:b/>
          <w:color w:val="FFFFFF" w:themeColor="background1"/>
          <w:sz w:val="28"/>
        </w:rPr>
      </w:pPr>
      <w:r>
        <w:rPr>
          <w:noProof/>
          <w:lang w:eastAsia="fr-FR"/>
        </w:rPr>
        <mc:AlternateContent>
          <mc:Choice Requires="wps">
            <w:drawing>
              <wp:anchor distT="0" distB="0" distL="114300" distR="114300" simplePos="0" relativeHeight="251660288" behindDoc="0" locked="0" layoutInCell="1" allowOverlap="1" wp14:anchorId="4BC4592D" wp14:editId="11FBB1F8">
                <wp:simplePos x="0" y="0"/>
                <wp:positionH relativeFrom="column">
                  <wp:posOffset>-47625</wp:posOffset>
                </wp:positionH>
                <wp:positionV relativeFrom="paragraph">
                  <wp:posOffset>57150</wp:posOffset>
                </wp:positionV>
                <wp:extent cx="390525" cy="352425"/>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3905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98164F" w14:textId="3081FEB4" w:rsidR="00072544" w:rsidRDefault="00072544">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BC4592D" id="_x0000_t202" coordsize="21600,21600" o:spt="202" path="m,l,21600r21600,l21600,xe">
                <v:stroke joinstyle="miter"/>
                <v:path gradientshapeok="t" o:connecttype="rect"/>
              </v:shapetype>
              <v:shape id="Zone de texte 2" o:spid="_x0000_s1026" type="#_x0000_t202" style="position:absolute;left:0;text-align:left;margin-left:-3.75pt;margin-top:4.5pt;width:30.75pt;height:27.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" filled="f" stroked="f" strokeweight=".5pt">
                <v:textbox>
                  <w:txbxContent>
                    <w:p w14:paraId="7298164F" w14:textId="3081FEB4" w:rsidR="00072544" w:rsidRDefault="00072544">
                      <w:r>
                        <w:t>4</w:t>
                      </w:r>
                    </w:p>
                  </w:txbxContent>
                </v:textbox>
              </v:shape>
            </w:pict>
          </mc:Fallback>
        </mc:AlternateContent>
      </w:r>
      <w:r>
        <w:rPr>
          <w:noProof/>
          <w:lang w:eastAsia="fr-FR"/>
        </w:rPr>
        <mc:AlternateContent>
          <mc:Choice Requires="wps">
            <w:drawing>
              <wp:anchor distT="0" distB="0" distL="114300" distR="114300" simplePos="0" relativeHeight="251659264" behindDoc="0" locked="0" layoutInCell="1" allowOverlap="1" wp14:anchorId="29853ADC" wp14:editId="67CEC836">
                <wp:simplePos x="0" y="0"/>
                <wp:positionH relativeFrom="margin">
                  <wp:posOffset>-47625</wp:posOffset>
                </wp:positionH>
                <wp:positionV relativeFrom="paragraph">
                  <wp:posOffset>38100</wp:posOffset>
                </wp:positionV>
                <wp:extent cx="466725" cy="428625"/>
                <wp:effectExtent l="19050" t="19050" r="66675" b="66675"/>
                <wp:wrapNone/>
                <wp:docPr id="1" name="Triangle rectangle 1"/>
                <wp:cNvGraphicFramePr/>
                <a:graphic xmlns:a="http://schemas.openxmlformats.org/drawingml/2006/main">
                  <a:graphicData uri="http://schemas.microsoft.com/office/word/2010/wordprocessingShape">
                    <wps:wsp>
                      <wps:cNvSpPr/>
                      <wps:spPr>
                        <a:xfrm rot="5400000">
                          <a:off x="0" y="0"/>
                          <a:ext cx="466725" cy="428625"/>
                        </a:xfrm>
                        <a:prstGeom prst="rtTriangle">
                          <a:avLst/>
                        </a:prstGeom>
                        <a:solidFill>
                          <a:schemeClr val="accent4">
                            <a:lumMod val="40000"/>
                            <a:lumOff val="60000"/>
                          </a:schemeClr>
                        </a:solidFill>
                        <a:ln w="2857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EE11B3" id="_x0000_t6" coordsize="21600,21600" o:spt="6" path="m,l,21600r21600,xe">
                <v:stroke joinstyle="miter"/>
                <v:path gradientshapeok="t" o:connecttype="custom" o:connectlocs="0,0;0,10800;0,21600;10800,21600;21600,21600;10800,10800" textboxrect="1800,12600,12600,19800"/>
              </v:shapetype>
              <v:shape id="Triangle rectangle 1" o:spid="_x0000_s1026" type="#_x0000_t6" style="position:absolute;margin-left:-3.75pt;margin-top:3pt;width:36.75pt;height:33.75pt;rotation:9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" fillcolor="#ffe599 [1303]" strokecolor="#ffc000 [3207]" strokeweight="2.25pt">
                <w10:wrap anchorx="margin"/>
              </v:shape>
            </w:pict>
          </mc:Fallback>
        </mc:AlternateContent>
      </w:r>
      <w:r w:rsidR="002A2E3E">
        <w:rPr>
          <w:b/>
          <w:color w:val="FFFFFF" w:themeColor="background1"/>
          <w:sz w:val="28"/>
        </w:rPr>
        <w:t xml:space="preserve">EHPAD </w:t>
      </w:r>
      <w:r w:rsidR="009655C7" w:rsidRPr="009655C7">
        <w:rPr>
          <w:b/>
          <w:color w:val="FFFFFF" w:themeColor="background1"/>
          <w:sz w:val="28"/>
        </w:rPr>
        <w:t>de Va</w:t>
      </w:r>
      <w:r w:rsidR="002A2E3E">
        <w:rPr>
          <w:b/>
          <w:color w:val="FFFFFF" w:themeColor="background1"/>
          <w:sz w:val="28"/>
        </w:rPr>
        <w:t>tan</w:t>
      </w:r>
    </w:p>
    <w:p w14:paraId="09A439E1" w14:textId="6DE0AA20" w:rsidR="009655C7" w:rsidRPr="009655C7" w:rsidRDefault="00072544" w:rsidP="009655C7">
      <w:pPr>
        <w:shd w:val="clear" w:color="auto" w:fill="70AD47" w:themeFill="accent6"/>
        <w:jc w:val="center"/>
        <w:rPr>
          <w:b/>
          <w:color w:val="FFFFFF" w:themeColor="background1"/>
          <w:sz w:val="28"/>
        </w:rPr>
      </w:pPr>
      <w:r>
        <w:rPr>
          <w:b/>
          <w:color w:val="FFFFFF" w:themeColor="background1"/>
          <w:sz w:val="28"/>
        </w:rPr>
        <w:t xml:space="preserve">Votre </w:t>
      </w:r>
      <w:r w:rsidR="00BE06B2">
        <w:rPr>
          <w:b/>
          <w:color w:val="FFFFFF" w:themeColor="background1"/>
          <w:sz w:val="28"/>
        </w:rPr>
        <w:t xml:space="preserve">accompagnement </w:t>
      </w:r>
    </w:p>
    <w:p w14:paraId="09A439E2" w14:textId="3F47703A" w:rsidR="009655C7" w:rsidRDefault="009655C7"/>
    <w:p w14:paraId="694BED61" w14:textId="77777777" w:rsidR="00072544" w:rsidRDefault="00072544">
      <w:pPr>
        <w:sectPr w:rsidR="00072544" w:rsidSect="009655C7">
          <w:pgSz w:w="11906" w:h="16838"/>
          <w:pgMar w:top="720" w:right="720" w:bottom="720" w:left="720" w:header="708" w:footer="708" w:gutter="0"/>
          <w:cols w:space="708"/>
          <w:docGrid w:linePitch="360"/>
        </w:sectPr>
      </w:pPr>
    </w:p>
    <w:p w14:paraId="189769C2" w14:textId="26CF3B71" w:rsidR="00072544" w:rsidRPr="00ED09E5" w:rsidRDefault="00072544" w:rsidP="00072544">
      <w:pPr>
        <w:rPr>
          <w:rFonts w:cs="Arial"/>
        </w:rPr>
      </w:pPr>
      <w:r>
        <w:rPr>
          <w:rFonts w:cs="Arial"/>
        </w:rPr>
        <w:t xml:space="preserve">Votre suivi médical et soignant est assuré par une équipe </w:t>
      </w:r>
      <w:r w:rsidR="000E7453">
        <w:rPr>
          <w:rFonts w:cs="Arial"/>
        </w:rPr>
        <w:t xml:space="preserve">pluridisciplinaire </w:t>
      </w:r>
      <w:r w:rsidR="006208B0">
        <w:rPr>
          <w:rFonts w:cs="Arial"/>
        </w:rPr>
        <w:t>de professionnels</w:t>
      </w:r>
      <w:r>
        <w:rPr>
          <w:rFonts w:cs="Arial"/>
        </w:rPr>
        <w:t xml:space="preserve">. Les frais </w:t>
      </w:r>
      <w:r w:rsidR="000E7453">
        <w:rPr>
          <w:rFonts w:cs="Arial"/>
        </w:rPr>
        <w:t xml:space="preserve">afférents à ce suivi, </w:t>
      </w:r>
      <w:r>
        <w:rPr>
          <w:rFonts w:cs="Arial"/>
        </w:rPr>
        <w:t xml:space="preserve">sont couverts par l’Assurance Maladie au travers d’une dotation </w:t>
      </w:r>
      <w:r w:rsidR="00BE06B2">
        <w:rPr>
          <w:rFonts w:cs="Arial"/>
        </w:rPr>
        <w:t xml:space="preserve">partielle </w:t>
      </w:r>
      <w:r>
        <w:rPr>
          <w:rFonts w:cs="Arial"/>
        </w:rPr>
        <w:t>versé</w:t>
      </w:r>
      <w:r w:rsidR="000E7453">
        <w:rPr>
          <w:rFonts w:cs="Arial"/>
        </w:rPr>
        <w:t xml:space="preserve">e directement à l’établissement, excepté </w:t>
      </w:r>
      <w:r>
        <w:rPr>
          <w:rFonts w:cs="Arial"/>
        </w:rPr>
        <w:t xml:space="preserve">pour les consultations </w:t>
      </w:r>
      <w:r w:rsidR="000E7453">
        <w:rPr>
          <w:rFonts w:cs="Arial"/>
        </w:rPr>
        <w:t xml:space="preserve">de médecins </w:t>
      </w:r>
      <w:r>
        <w:rPr>
          <w:rFonts w:cs="Arial"/>
        </w:rPr>
        <w:t>spécialistes</w:t>
      </w:r>
      <w:r w:rsidR="000E7453">
        <w:rPr>
          <w:rFonts w:cs="Arial"/>
        </w:rPr>
        <w:t>.</w:t>
      </w:r>
    </w:p>
    <w:p w14:paraId="04EAC4EB" w14:textId="77777777" w:rsidR="00072544" w:rsidRDefault="00072544" w:rsidP="00072544">
      <w:pPr>
        <w:rPr>
          <w:rFonts w:cs="Arial"/>
        </w:rPr>
      </w:pPr>
    </w:p>
    <w:p w14:paraId="03C107F4" w14:textId="10F5B4FD" w:rsidR="00072544" w:rsidRDefault="00072544" w:rsidP="00072544">
      <w:pPr>
        <w:rPr>
          <w:rFonts w:cs="Arial"/>
        </w:rPr>
      </w:pPr>
      <w:r>
        <w:rPr>
          <w:rFonts w:cs="Arial"/>
        </w:rPr>
        <w:t xml:space="preserve">Les prescriptions de médicaments et de petits matériels sont </w:t>
      </w:r>
      <w:r w:rsidR="00BE06B2">
        <w:rPr>
          <w:rFonts w:cs="Arial"/>
        </w:rPr>
        <w:t>exclues</w:t>
      </w:r>
      <w:r>
        <w:rPr>
          <w:rFonts w:cs="Arial"/>
        </w:rPr>
        <w:t xml:space="preserve"> </w:t>
      </w:r>
      <w:r w:rsidR="00BE06B2">
        <w:rPr>
          <w:rFonts w:cs="Arial"/>
        </w:rPr>
        <w:t>de</w:t>
      </w:r>
      <w:r>
        <w:rPr>
          <w:rFonts w:cs="Arial"/>
        </w:rPr>
        <w:t xml:space="preserve"> cette dotation. Il vous est donc possible de vous approvisionner auprès de votre pharmacie habituelle</w:t>
      </w:r>
      <w:r w:rsidR="00BE06B2">
        <w:rPr>
          <w:rFonts w:cs="Arial"/>
        </w:rPr>
        <w:t>. Votre carte vitale sera conservée à l’infirmerie et sera</w:t>
      </w:r>
      <w:r w:rsidR="000E7453">
        <w:rPr>
          <w:rFonts w:cs="Arial"/>
        </w:rPr>
        <w:t xml:space="preserve"> utile en cas d’hospitalisation d’urgence ou de consultation à l’extérieur du service.</w:t>
      </w:r>
    </w:p>
    <w:p w14:paraId="3D9110E9" w14:textId="77777777" w:rsidR="00072544" w:rsidRDefault="00072544" w:rsidP="00072544">
      <w:pPr>
        <w:rPr>
          <w:rFonts w:cs="Arial"/>
        </w:rPr>
      </w:pPr>
    </w:p>
    <w:p w14:paraId="1F5AD244" w14:textId="5471947D" w:rsidR="00072544" w:rsidRDefault="00072544" w:rsidP="00072544">
      <w:pPr>
        <w:rPr>
          <w:rFonts w:cs="Arial"/>
        </w:rPr>
      </w:pPr>
      <w:r>
        <w:rPr>
          <w:rFonts w:cs="Arial"/>
        </w:rPr>
        <w:t>Votre prise en charge soignante comprend</w:t>
      </w:r>
      <w:r w:rsidR="000E7453">
        <w:rPr>
          <w:rFonts w:cs="Arial"/>
        </w:rPr>
        <w:t xml:space="preserve"> également</w:t>
      </w:r>
      <w:r>
        <w:rPr>
          <w:rFonts w:cs="Arial"/>
        </w:rPr>
        <w:t>, selon votre degré de dépendance</w:t>
      </w:r>
      <w:r w:rsidR="000E7453">
        <w:rPr>
          <w:rFonts w:cs="Arial"/>
        </w:rPr>
        <w:t>,</w:t>
      </w:r>
      <w:r>
        <w:rPr>
          <w:rFonts w:cs="Arial"/>
        </w:rPr>
        <w:t xml:space="preserve"> une aide </w:t>
      </w:r>
      <w:r w:rsidR="000E7453">
        <w:rPr>
          <w:rFonts w:cs="Arial"/>
        </w:rPr>
        <w:t>pour votre toilette, vos repas…C</w:t>
      </w:r>
      <w:r>
        <w:rPr>
          <w:rFonts w:cs="Arial"/>
        </w:rPr>
        <w:t>es frais sont pris en charge</w:t>
      </w:r>
      <w:r w:rsidR="000E7453">
        <w:rPr>
          <w:rFonts w:cs="Arial"/>
        </w:rPr>
        <w:t xml:space="preserve"> pour</w:t>
      </w:r>
      <w:r>
        <w:rPr>
          <w:rFonts w:cs="Arial"/>
        </w:rPr>
        <w:t xml:space="preserve"> partie par l’Assurance Maladie et </w:t>
      </w:r>
      <w:r w:rsidR="000E7453">
        <w:rPr>
          <w:rFonts w:cs="Arial"/>
        </w:rPr>
        <w:t>pour</w:t>
      </w:r>
      <w:r>
        <w:rPr>
          <w:rFonts w:cs="Arial"/>
        </w:rPr>
        <w:t xml:space="preserve"> partie par le tarif journalier dépendance.</w:t>
      </w:r>
    </w:p>
    <w:p w14:paraId="1D851821" w14:textId="77777777" w:rsidR="00072544" w:rsidRDefault="00072544" w:rsidP="00072544">
      <w:pPr>
        <w:rPr>
          <w:rFonts w:cs="Arial"/>
        </w:rPr>
      </w:pPr>
    </w:p>
    <w:p w14:paraId="0D01DFC8" w14:textId="2BD72151" w:rsidR="00072544" w:rsidRDefault="00BA2C9A" w:rsidP="00072544">
      <w:pPr>
        <w:rPr>
          <w:rFonts w:cs="Arial"/>
        </w:rPr>
      </w:pPr>
      <w:r>
        <w:rPr>
          <w:rFonts w:cs="Arial"/>
        </w:rPr>
        <w:t>De même, v</w:t>
      </w:r>
      <w:r w:rsidR="00072544">
        <w:rPr>
          <w:rFonts w:cs="Arial"/>
        </w:rPr>
        <w:t xml:space="preserve">otre prise en charge peut être </w:t>
      </w:r>
      <w:r w:rsidR="00A06FE3">
        <w:rPr>
          <w:rFonts w:cs="Arial"/>
        </w:rPr>
        <w:t>renforcée par l’accompagnement</w:t>
      </w:r>
      <w:r>
        <w:rPr>
          <w:rFonts w:cs="Arial"/>
        </w:rPr>
        <w:t xml:space="preserve"> de kinésithérapeutes et d’</w:t>
      </w:r>
      <w:r w:rsidR="00072544">
        <w:rPr>
          <w:rFonts w:cs="Arial"/>
        </w:rPr>
        <w:t>ergothérapeute</w:t>
      </w:r>
      <w:r>
        <w:rPr>
          <w:rFonts w:cs="Arial"/>
        </w:rPr>
        <w:t>s</w:t>
      </w:r>
      <w:r w:rsidR="00072544">
        <w:rPr>
          <w:rFonts w:cs="Arial"/>
        </w:rPr>
        <w:t xml:space="preserve"> </w:t>
      </w:r>
      <w:r>
        <w:rPr>
          <w:rFonts w:cs="Arial"/>
        </w:rPr>
        <w:t>en fonction des</w:t>
      </w:r>
      <w:r w:rsidR="00072544">
        <w:rPr>
          <w:rFonts w:cs="Arial"/>
        </w:rPr>
        <w:t xml:space="preserve"> besoins</w:t>
      </w:r>
      <w:r>
        <w:rPr>
          <w:rFonts w:cs="Arial"/>
        </w:rPr>
        <w:t xml:space="preserve"> exprimés</w:t>
      </w:r>
      <w:r w:rsidR="00072544">
        <w:rPr>
          <w:rFonts w:cs="Arial"/>
        </w:rPr>
        <w:t>.</w:t>
      </w:r>
    </w:p>
    <w:p w14:paraId="024B3841" w14:textId="48AAEA4F" w:rsidR="00BB1C36" w:rsidRDefault="00BB1C36" w:rsidP="00072544">
      <w:pPr>
        <w:rPr>
          <w:rFonts w:cs="Arial"/>
        </w:rPr>
      </w:pPr>
    </w:p>
    <w:p w14:paraId="1BF2AD90" w14:textId="1E7A9C8B" w:rsidR="00072544" w:rsidRDefault="00072544" w:rsidP="00072544">
      <w:pPr>
        <w:pStyle w:val="Titre2"/>
      </w:pPr>
      <w:r>
        <w:t xml:space="preserve">Le personnel participant à votre </w:t>
      </w:r>
      <w:r w:rsidR="00BE06B2">
        <w:t>accompagnement :</w:t>
      </w:r>
      <w:r w:rsidR="002F62B7">
        <w:tab/>
      </w:r>
      <w:r w:rsidR="002F62B7">
        <w:tab/>
      </w:r>
      <w:r w:rsidR="002F62B7">
        <w:tab/>
      </w:r>
    </w:p>
    <w:p w14:paraId="40646A85" w14:textId="2AF24F26" w:rsidR="00F61BA5" w:rsidRPr="00F61BA5" w:rsidRDefault="00F61BA5" w:rsidP="00F61BA5">
      <w:pPr>
        <w:pStyle w:val="Paragraphedeliste"/>
        <w:ind w:left="720"/>
        <w:jc w:val="both"/>
        <w:rPr>
          <w:rFonts w:ascii="Arial" w:hAnsi="Arial" w:cs="Arial"/>
          <w:b/>
        </w:rPr>
      </w:pPr>
      <w:r>
        <w:rPr>
          <w:rFonts w:cs="Arial"/>
          <w:b/>
          <w:noProof/>
          <w:lang w:eastAsia="fr-FR"/>
        </w:rPr>
        <w:drawing>
          <wp:anchor distT="0" distB="0" distL="114300" distR="114300" simplePos="0" relativeHeight="251663360" behindDoc="1" locked="0" layoutInCell="1" allowOverlap="1" wp14:anchorId="51414E49" wp14:editId="2990C08D">
            <wp:simplePos x="0" y="0"/>
            <wp:positionH relativeFrom="column">
              <wp:posOffset>2390775</wp:posOffset>
            </wp:positionH>
            <wp:positionV relativeFrom="paragraph">
              <wp:posOffset>177800</wp:posOffset>
            </wp:positionV>
            <wp:extent cx="1390650" cy="866140"/>
            <wp:effectExtent l="0" t="0" r="0" b="0"/>
            <wp:wrapTopAndBottom/>
            <wp:docPr id="9" name="il_fi"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5" cstate="print"/>
                    <a:srcRect/>
                    <a:stretch>
                      <a:fillRect/>
                    </a:stretch>
                  </pic:blipFill>
                  <pic:spPr bwMode="auto">
                    <a:xfrm>
                      <a:off x="0" y="0"/>
                      <a:ext cx="1390650" cy="8661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14:paraId="47F91FBD" w14:textId="18602E8F" w:rsidR="00072544" w:rsidRDefault="00072544" w:rsidP="00072544">
      <w:pPr>
        <w:pStyle w:val="Paragraphedeliste"/>
        <w:numPr>
          <w:ilvl w:val="0"/>
          <w:numId w:val="2"/>
        </w:numPr>
        <w:jc w:val="both"/>
        <w:rPr>
          <w:rFonts w:ascii="Arial" w:hAnsi="Arial" w:cs="Arial"/>
          <w:b/>
        </w:rPr>
      </w:pPr>
      <w:r w:rsidRPr="00F61BA5">
        <w:rPr>
          <w:rFonts w:ascii="Arial" w:hAnsi="Arial" w:cs="Arial"/>
          <w:b/>
          <w:u w:val="single"/>
        </w:rPr>
        <w:t xml:space="preserve">Le </w:t>
      </w:r>
      <w:r w:rsidR="00BE06B2" w:rsidRPr="00F61BA5">
        <w:rPr>
          <w:rFonts w:ascii="Arial" w:hAnsi="Arial" w:cs="Arial"/>
          <w:b/>
          <w:u w:val="single"/>
        </w:rPr>
        <w:t>service administratif</w:t>
      </w:r>
      <w:r w:rsidRPr="002B1918">
        <w:rPr>
          <w:rFonts w:ascii="Arial" w:hAnsi="Arial" w:cs="Arial"/>
          <w:b/>
        </w:rPr>
        <w:t xml:space="preserve"> : </w:t>
      </w:r>
    </w:p>
    <w:p w14:paraId="2CD32B2A" w14:textId="77777777" w:rsidR="00F61BA5" w:rsidRPr="002B1918" w:rsidRDefault="00F61BA5" w:rsidP="00F61BA5">
      <w:pPr>
        <w:pStyle w:val="Paragraphedeliste"/>
        <w:ind w:left="720"/>
        <w:jc w:val="both"/>
        <w:rPr>
          <w:rFonts w:ascii="Arial" w:hAnsi="Arial" w:cs="Arial"/>
          <w:b/>
        </w:rPr>
      </w:pPr>
    </w:p>
    <w:p w14:paraId="2FFA4CB5" w14:textId="2D27FAD1" w:rsidR="00072544" w:rsidRDefault="002F62B7" w:rsidP="00072544">
      <w:pPr>
        <w:spacing w:after="0"/>
        <w:rPr>
          <w:rFonts w:cs="Arial"/>
        </w:rPr>
      </w:pPr>
      <w:r w:rsidRPr="002F62B7">
        <w:rPr>
          <w:rFonts w:cs="Arial"/>
        </w:rPr>
        <w:t>Assure la gestion de votre dossier administratif, de la préadmission et tout au long de votre séjour.</w:t>
      </w:r>
    </w:p>
    <w:p w14:paraId="3A50958D" w14:textId="77777777" w:rsidR="002F62B7" w:rsidRPr="00BA5161" w:rsidRDefault="002F62B7" w:rsidP="00072544">
      <w:pPr>
        <w:spacing w:after="0"/>
        <w:rPr>
          <w:rFonts w:cs="Arial"/>
          <w:sz w:val="20"/>
        </w:rPr>
      </w:pPr>
    </w:p>
    <w:p w14:paraId="40860A9B" w14:textId="42A7CEBD" w:rsidR="002F62B7" w:rsidRPr="00F61BA5" w:rsidRDefault="002F62B7" w:rsidP="002F62B7">
      <w:pPr>
        <w:pStyle w:val="Paragraphedeliste"/>
        <w:numPr>
          <w:ilvl w:val="0"/>
          <w:numId w:val="2"/>
        </w:numPr>
        <w:ind w:left="0" w:firstLine="360"/>
        <w:jc w:val="both"/>
        <w:rPr>
          <w:rFonts w:ascii="Arial" w:hAnsi="Arial" w:cs="Arial"/>
          <w:b/>
          <w:u w:val="single"/>
        </w:rPr>
      </w:pPr>
      <w:r w:rsidRPr="00F61BA5">
        <w:rPr>
          <w:rFonts w:ascii="Arial" w:hAnsi="Arial" w:cs="Arial"/>
          <w:b/>
          <w:u w:val="single"/>
        </w:rPr>
        <w:t>Le service de soins</w:t>
      </w:r>
      <w:r w:rsidRPr="00F61BA5">
        <w:rPr>
          <w:rFonts w:ascii="Arial" w:hAnsi="Arial" w:cs="Arial"/>
          <w:b/>
        </w:rPr>
        <w:t> :</w:t>
      </w:r>
    </w:p>
    <w:p w14:paraId="71CDE4E3" w14:textId="77777777" w:rsidR="002F62B7" w:rsidRPr="00BA5161" w:rsidRDefault="002F62B7" w:rsidP="00072544">
      <w:pPr>
        <w:spacing w:after="0"/>
        <w:rPr>
          <w:rFonts w:cs="Arial"/>
          <w:sz w:val="8"/>
          <w:szCs w:val="24"/>
        </w:rPr>
      </w:pPr>
    </w:p>
    <w:p w14:paraId="61E3290C" w14:textId="22BBA30D" w:rsidR="00BA5161" w:rsidRDefault="00BE06B2" w:rsidP="00BA5161">
      <w:pPr>
        <w:pStyle w:val="Paragraphedeliste"/>
        <w:numPr>
          <w:ilvl w:val="0"/>
          <w:numId w:val="2"/>
        </w:numPr>
        <w:ind w:left="0" w:firstLine="360"/>
        <w:jc w:val="both"/>
        <w:rPr>
          <w:rFonts w:ascii="Arial" w:hAnsi="Arial" w:cs="Arial"/>
          <w:b/>
        </w:rPr>
      </w:pPr>
      <w:r w:rsidRPr="00BA5161">
        <w:rPr>
          <w:rFonts w:ascii="Arial" w:hAnsi="Arial" w:cs="Arial"/>
          <w:b/>
          <w:sz w:val="22"/>
        </w:rPr>
        <w:t>L’Infirmière Coordinatrice</w:t>
      </w:r>
      <w:r w:rsidR="00072544" w:rsidRPr="00BA5161">
        <w:rPr>
          <w:rFonts w:ascii="Arial" w:hAnsi="Arial" w:cs="Arial"/>
          <w:b/>
        </w:rPr>
        <w:t>:</w:t>
      </w:r>
    </w:p>
    <w:p w14:paraId="1B855240" w14:textId="77777777" w:rsidR="00BA5161" w:rsidRPr="00BA5161" w:rsidRDefault="00BA5161" w:rsidP="00BA5161">
      <w:pPr>
        <w:spacing w:after="0"/>
        <w:rPr>
          <w:rFonts w:cs="Arial"/>
          <w:b/>
          <w:sz w:val="10"/>
        </w:rPr>
      </w:pPr>
    </w:p>
    <w:p w14:paraId="1BFC88CF" w14:textId="6D31B851" w:rsidR="00BE06B2" w:rsidRDefault="00F61BA5" w:rsidP="00BA5161">
      <w:pPr>
        <w:spacing w:after="0"/>
        <w:rPr>
          <w:rFonts w:cs="Arial"/>
        </w:rPr>
      </w:pPr>
      <w:r>
        <w:rPr>
          <w:rFonts w:cs="Arial"/>
        </w:rPr>
        <w:t>Elle s</w:t>
      </w:r>
      <w:r w:rsidRPr="00BE06B2">
        <w:rPr>
          <w:rFonts w:cs="Arial"/>
        </w:rPr>
        <w:t>upervise</w:t>
      </w:r>
      <w:r w:rsidR="003C6BCE" w:rsidRPr="00BE06B2">
        <w:rPr>
          <w:rFonts w:cs="Arial"/>
        </w:rPr>
        <w:t xml:space="preserve"> </w:t>
      </w:r>
      <w:r w:rsidR="00072544" w:rsidRPr="00BE06B2">
        <w:rPr>
          <w:rFonts w:cs="Arial"/>
        </w:rPr>
        <w:t xml:space="preserve">la gestion et l'organisation </w:t>
      </w:r>
      <w:r w:rsidR="003C6BCE" w:rsidRPr="00BE06B2">
        <w:rPr>
          <w:rFonts w:cs="Arial"/>
        </w:rPr>
        <w:t>de l’ensemble des services</w:t>
      </w:r>
      <w:r w:rsidR="00BE06B2">
        <w:rPr>
          <w:rFonts w:cs="Arial"/>
        </w:rPr>
        <w:t xml:space="preserve"> de soins</w:t>
      </w:r>
      <w:r w:rsidR="00BE388C" w:rsidRPr="00BE06B2">
        <w:rPr>
          <w:rFonts w:cs="Arial"/>
        </w:rPr>
        <w:t>.</w:t>
      </w:r>
      <w:r w:rsidR="00031476" w:rsidRPr="00BE06B2">
        <w:rPr>
          <w:rFonts w:cs="Arial"/>
        </w:rPr>
        <w:t xml:space="preserve"> </w:t>
      </w:r>
    </w:p>
    <w:p w14:paraId="462F3477" w14:textId="48BCFCF9" w:rsidR="00BE06B2" w:rsidRDefault="00BE06B2" w:rsidP="00BA5161">
      <w:pPr>
        <w:spacing w:after="0"/>
        <w:rPr>
          <w:rFonts w:cs="Arial"/>
        </w:rPr>
      </w:pPr>
      <w:r w:rsidRPr="00BE06B2">
        <w:rPr>
          <w:rFonts w:cs="Arial"/>
        </w:rPr>
        <w:t xml:space="preserve">Elle est également chargée d’évaluer votre </w:t>
      </w:r>
      <w:r w:rsidR="00E445F3">
        <w:rPr>
          <w:rFonts w:cs="Arial"/>
        </w:rPr>
        <w:t xml:space="preserve">état de dépendance. Pour cela, elle </w:t>
      </w:r>
      <w:r w:rsidRPr="00BE06B2">
        <w:rPr>
          <w:rFonts w:cs="Arial"/>
        </w:rPr>
        <w:t>vous rencontrera pendant la période d’admission et éventuellement au cours du séjour pour une réévaluation.</w:t>
      </w:r>
    </w:p>
    <w:p w14:paraId="47EF3246" w14:textId="77777777" w:rsidR="00BA5161" w:rsidRPr="00BA5161" w:rsidRDefault="00BA5161" w:rsidP="00BA5161">
      <w:pPr>
        <w:spacing w:after="0"/>
        <w:rPr>
          <w:rFonts w:cs="Arial"/>
          <w:sz w:val="6"/>
        </w:rPr>
      </w:pPr>
    </w:p>
    <w:p w14:paraId="2F8EF303" w14:textId="5B6530C2" w:rsidR="00BB1C36" w:rsidRDefault="00072544" w:rsidP="00072544">
      <w:pPr>
        <w:pStyle w:val="Paragraphedeliste"/>
        <w:numPr>
          <w:ilvl w:val="0"/>
          <w:numId w:val="2"/>
        </w:numPr>
        <w:jc w:val="both"/>
        <w:rPr>
          <w:rFonts w:ascii="Arial" w:hAnsi="Arial" w:cs="Arial"/>
          <w:sz w:val="22"/>
        </w:rPr>
      </w:pPr>
      <w:r w:rsidRPr="002F62B7">
        <w:rPr>
          <w:rFonts w:ascii="Arial" w:hAnsi="Arial" w:cs="Arial"/>
          <w:b/>
          <w:sz w:val="22"/>
        </w:rPr>
        <w:t>Les Infirmier</w:t>
      </w:r>
      <w:r w:rsidR="00BE06B2" w:rsidRPr="002F62B7">
        <w:rPr>
          <w:rFonts w:ascii="Arial" w:hAnsi="Arial" w:cs="Arial"/>
          <w:b/>
          <w:sz w:val="22"/>
        </w:rPr>
        <w:t>(e)</w:t>
      </w:r>
      <w:r w:rsidRPr="002F62B7">
        <w:rPr>
          <w:rFonts w:ascii="Arial" w:hAnsi="Arial" w:cs="Arial"/>
          <w:b/>
          <w:sz w:val="22"/>
        </w:rPr>
        <w:t>s :</w:t>
      </w:r>
      <w:r w:rsidRPr="002F62B7">
        <w:rPr>
          <w:rFonts w:ascii="Arial" w:hAnsi="Arial" w:cs="Arial"/>
          <w:sz w:val="22"/>
        </w:rPr>
        <w:t xml:space="preserve"> </w:t>
      </w:r>
    </w:p>
    <w:p w14:paraId="6AA69DBE" w14:textId="77777777" w:rsidR="00BA5161" w:rsidRPr="00BA5161" w:rsidRDefault="00BA5161" w:rsidP="00BA5161">
      <w:pPr>
        <w:pStyle w:val="Paragraphedeliste"/>
        <w:ind w:left="720"/>
        <w:jc w:val="both"/>
        <w:rPr>
          <w:rFonts w:ascii="Arial" w:hAnsi="Arial" w:cs="Arial"/>
          <w:sz w:val="10"/>
        </w:rPr>
      </w:pPr>
    </w:p>
    <w:p w14:paraId="10C7FF53" w14:textId="6A1BCF5E" w:rsidR="00072544" w:rsidRDefault="00BA5161" w:rsidP="00BA5161">
      <w:pPr>
        <w:spacing w:after="0"/>
        <w:rPr>
          <w:rFonts w:cs="Arial"/>
        </w:rPr>
      </w:pPr>
      <w:r>
        <w:rPr>
          <w:rFonts w:cs="Arial"/>
        </w:rPr>
        <w:t xml:space="preserve">Ils/Elles </w:t>
      </w:r>
      <w:r w:rsidR="00072544" w:rsidRPr="00BB1C36">
        <w:rPr>
          <w:rFonts w:cs="Arial"/>
        </w:rPr>
        <w:t>prodiguent les soins que nécessitent votre état de santé et appliquent les prescriptions médicales</w:t>
      </w:r>
      <w:r w:rsidR="00BE388C" w:rsidRPr="00BB1C36">
        <w:rPr>
          <w:rFonts w:cs="Arial"/>
        </w:rPr>
        <w:t>.</w:t>
      </w:r>
    </w:p>
    <w:p w14:paraId="605DAB36" w14:textId="77777777" w:rsidR="00BA5161" w:rsidRPr="00BA5161" w:rsidRDefault="00BA5161" w:rsidP="00BA5161">
      <w:pPr>
        <w:spacing w:after="0"/>
        <w:rPr>
          <w:rFonts w:cs="Arial"/>
          <w:sz w:val="12"/>
        </w:rPr>
      </w:pPr>
    </w:p>
    <w:p w14:paraId="29655B6C" w14:textId="0F05E8ED" w:rsidR="00BB1C36" w:rsidRDefault="00072544" w:rsidP="00BA5161">
      <w:pPr>
        <w:pStyle w:val="Paragraphedeliste"/>
        <w:numPr>
          <w:ilvl w:val="0"/>
          <w:numId w:val="2"/>
        </w:numPr>
        <w:ind w:left="0" w:firstLine="360"/>
        <w:jc w:val="both"/>
        <w:rPr>
          <w:rFonts w:ascii="Arial" w:hAnsi="Arial" w:cs="Arial"/>
        </w:rPr>
      </w:pPr>
      <w:r w:rsidRPr="002F62B7">
        <w:rPr>
          <w:rFonts w:ascii="Arial" w:hAnsi="Arial" w:cs="Arial"/>
          <w:b/>
          <w:sz w:val="22"/>
        </w:rPr>
        <w:t>Les Aides-Soignants (AS) et Agents des services hospitaliers (ASH)</w:t>
      </w:r>
      <w:r w:rsidR="00BB1C36" w:rsidRPr="002F62B7">
        <w:rPr>
          <w:rFonts w:ascii="Arial" w:hAnsi="Arial" w:cs="Arial"/>
          <w:sz w:val="22"/>
        </w:rPr>
        <w:t> </w:t>
      </w:r>
      <w:r w:rsidR="00BB1C36">
        <w:rPr>
          <w:rFonts w:ascii="Arial" w:hAnsi="Arial" w:cs="Arial"/>
        </w:rPr>
        <w:t>:</w:t>
      </w:r>
    </w:p>
    <w:p w14:paraId="047E3014" w14:textId="77777777" w:rsidR="00BA5161" w:rsidRPr="00BA5161" w:rsidRDefault="00BA5161" w:rsidP="00BA5161">
      <w:pPr>
        <w:pStyle w:val="Paragraphedeliste"/>
        <w:ind w:left="360"/>
        <w:jc w:val="both"/>
        <w:rPr>
          <w:rFonts w:ascii="Arial" w:hAnsi="Arial" w:cs="Arial"/>
          <w:sz w:val="10"/>
        </w:rPr>
      </w:pPr>
    </w:p>
    <w:p w14:paraId="639AD9CF" w14:textId="1541CA4E" w:rsidR="00072544" w:rsidRDefault="00BB1C36" w:rsidP="00BA5161">
      <w:pPr>
        <w:spacing w:after="0"/>
        <w:rPr>
          <w:rFonts w:cs="Arial"/>
        </w:rPr>
      </w:pPr>
      <w:r>
        <w:rPr>
          <w:rFonts w:cs="Arial"/>
        </w:rPr>
        <w:t xml:space="preserve">Les </w:t>
      </w:r>
      <w:r w:rsidR="00E445F3">
        <w:rPr>
          <w:rFonts w:cs="Arial"/>
        </w:rPr>
        <w:t xml:space="preserve">AS et </w:t>
      </w:r>
      <w:r>
        <w:rPr>
          <w:rFonts w:cs="Arial"/>
        </w:rPr>
        <w:t xml:space="preserve">ASH </w:t>
      </w:r>
      <w:r w:rsidR="00072544" w:rsidRPr="00BB1C36">
        <w:rPr>
          <w:rFonts w:cs="Arial"/>
        </w:rPr>
        <w:t>vous aident dans les actes de la vie quotidienne et</w:t>
      </w:r>
      <w:r w:rsidR="003C6BCE" w:rsidRPr="00BB1C36">
        <w:rPr>
          <w:rFonts w:cs="Arial"/>
        </w:rPr>
        <w:t xml:space="preserve"> assurent l'entretien de votre environnement.</w:t>
      </w:r>
    </w:p>
    <w:p w14:paraId="595386EC" w14:textId="77777777" w:rsidR="00BA5161" w:rsidRPr="00BA5161" w:rsidRDefault="00BA5161" w:rsidP="00BA5161">
      <w:pPr>
        <w:spacing w:after="0"/>
        <w:rPr>
          <w:rFonts w:cs="Arial"/>
          <w:sz w:val="10"/>
        </w:rPr>
      </w:pPr>
    </w:p>
    <w:p w14:paraId="46A2BF0D" w14:textId="77777777" w:rsidR="00072544" w:rsidRDefault="00072544" w:rsidP="00BA5161">
      <w:pPr>
        <w:pStyle w:val="Paragraphedeliste"/>
        <w:numPr>
          <w:ilvl w:val="0"/>
          <w:numId w:val="2"/>
        </w:numPr>
        <w:jc w:val="both"/>
        <w:rPr>
          <w:rFonts w:ascii="Arial" w:hAnsi="Arial" w:cs="Arial"/>
          <w:b/>
          <w:sz w:val="22"/>
        </w:rPr>
      </w:pPr>
      <w:r w:rsidRPr="00F61BA5">
        <w:rPr>
          <w:rFonts w:ascii="Arial" w:hAnsi="Arial" w:cs="Arial"/>
          <w:b/>
          <w:sz w:val="22"/>
        </w:rPr>
        <w:t xml:space="preserve">La diététicienne </w:t>
      </w:r>
    </w:p>
    <w:p w14:paraId="746BE798" w14:textId="77777777" w:rsidR="00BA5161" w:rsidRPr="00BA5161" w:rsidRDefault="00BA5161" w:rsidP="00BA5161">
      <w:pPr>
        <w:pStyle w:val="Paragraphedeliste"/>
        <w:ind w:left="720"/>
        <w:jc w:val="both"/>
        <w:rPr>
          <w:rFonts w:ascii="Arial" w:hAnsi="Arial" w:cs="Arial"/>
          <w:b/>
          <w:sz w:val="6"/>
        </w:rPr>
      </w:pPr>
    </w:p>
    <w:p w14:paraId="6C88424B" w14:textId="77777777" w:rsidR="00072544" w:rsidRDefault="00072544" w:rsidP="00072544">
      <w:pPr>
        <w:pStyle w:val="Paragraphedeliste"/>
        <w:numPr>
          <w:ilvl w:val="0"/>
          <w:numId w:val="2"/>
        </w:numPr>
        <w:jc w:val="both"/>
        <w:rPr>
          <w:rFonts w:ascii="Arial" w:hAnsi="Arial" w:cs="Arial"/>
          <w:b/>
          <w:sz w:val="22"/>
        </w:rPr>
      </w:pPr>
      <w:r w:rsidRPr="00F61BA5">
        <w:rPr>
          <w:rFonts w:ascii="Arial" w:hAnsi="Arial" w:cs="Arial"/>
          <w:b/>
          <w:sz w:val="22"/>
        </w:rPr>
        <w:t>La psychologue</w:t>
      </w:r>
    </w:p>
    <w:p w14:paraId="6AA0A695" w14:textId="77777777" w:rsidR="00BA5161" w:rsidRPr="00BA5161" w:rsidRDefault="00BA5161" w:rsidP="00BA5161">
      <w:pPr>
        <w:spacing w:after="0"/>
        <w:rPr>
          <w:rFonts w:cs="Arial"/>
          <w:b/>
          <w:sz w:val="6"/>
        </w:rPr>
      </w:pPr>
    </w:p>
    <w:p w14:paraId="7D37F350" w14:textId="667E42C4" w:rsidR="00BE06B2" w:rsidRPr="00F61BA5" w:rsidRDefault="00BE06B2" w:rsidP="00BA5161">
      <w:pPr>
        <w:pStyle w:val="Paragraphedeliste"/>
        <w:numPr>
          <w:ilvl w:val="0"/>
          <w:numId w:val="2"/>
        </w:numPr>
        <w:jc w:val="both"/>
        <w:rPr>
          <w:rFonts w:ascii="Arial" w:hAnsi="Arial" w:cs="Arial"/>
          <w:b/>
          <w:sz w:val="22"/>
        </w:rPr>
      </w:pPr>
      <w:r w:rsidRPr="00F61BA5">
        <w:rPr>
          <w:rFonts w:ascii="Arial" w:hAnsi="Arial" w:cs="Arial"/>
          <w:b/>
          <w:sz w:val="22"/>
        </w:rPr>
        <w:t>Des intervenants paramédicaux libéraux au libre choix du résident</w:t>
      </w:r>
    </w:p>
    <w:p w14:paraId="44F18740" w14:textId="77777777" w:rsidR="002F62B7" w:rsidRPr="00BA5161" w:rsidRDefault="002F62B7" w:rsidP="002F62B7">
      <w:pPr>
        <w:pStyle w:val="Paragraphedeliste"/>
        <w:ind w:left="720"/>
        <w:jc w:val="both"/>
        <w:rPr>
          <w:rFonts w:ascii="Arial" w:hAnsi="Arial" w:cs="Arial"/>
          <w:b/>
          <w:sz w:val="20"/>
        </w:rPr>
      </w:pPr>
    </w:p>
    <w:p w14:paraId="3AB30FE9" w14:textId="337C5C66" w:rsidR="002F62B7" w:rsidRPr="002F62B7" w:rsidRDefault="002F62B7" w:rsidP="00072544">
      <w:pPr>
        <w:pStyle w:val="Paragraphedeliste"/>
        <w:numPr>
          <w:ilvl w:val="0"/>
          <w:numId w:val="2"/>
        </w:numPr>
        <w:jc w:val="both"/>
        <w:rPr>
          <w:rFonts w:ascii="Arial" w:hAnsi="Arial" w:cs="Arial"/>
          <w:b/>
          <w:u w:val="single"/>
        </w:rPr>
      </w:pPr>
      <w:r w:rsidRPr="002F62B7">
        <w:rPr>
          <w:rFonts w:ascii="Arial" w:hAnsi="Arial" w:cs="Arial"/>
          <w:b/>
          <w:u w:val="single"/>
        </w:rPr>
        <w:t>Les services généraux :</w:t>
      </w:r>
    </w:p>
    <w:p w14:paraId="00DE860F" w14:textId="77777777" w:rsidR="002F62B7" w:rsidRPr="00BA5161" w:rsidRDefault="002F62B7" w:rsidP="002F62B7">
      <w:pPr>
        <w:rPr>
          <w:rFonts w:cs="Arial"/>
          <w:b/>
          <w:sz w:val="8"/>
        </w:rPr>
      </w:pPr>
    </w:p>
    <w:p w14:paraId="2C9CF453" w14:textId="5685049A" w:rsidR="00BE06B2" w:rsidRDefault="00BE06B2" w:rsidP="00072544">
      <w:pPr>
        <w:pStyle w:val="Paragraphedeliste"/>
        <w:numPr>
          <w:ilvl w:val="0"/>
          <w:numId w:val="2"/>
        </w:numPr>
        <w:jc w:val="both"/>
        <w:rPr>
          <w:rFonts w:ascii="Arial" w:hAnsi="Arial" w:cs="Arial"/>
          <w:b/>
          <w:sz w:val="22"/>
        </w:rPr>
      </w:pPr>
      <w:r w:rsidRPr="002F62B7">
        <w:rPr>
          <w:rFonts w:ascii="Arial" w:hAnsi="Arial" w:cs="Arial"/>
          <w:b/>
          <w:sz w:val="22"/>
        </w:rPr>
        <w:t>L’animatrice</w:t>
      </w:r>
    </w:p>
    <w:p w14:paraId="270E9CAB" w14:textId="77777777" w:rsidR="00BA5161" w:rsidRPr="00BA5161" w:rsidRDefault="00BA5161" w:rsidP="00BA5161">
      <w:pPr>
        <w:spacing w:after="0"/>
        <w:rPr>
          <w:rFonts w:cs="Arial"/>
          <w:b/>
          <w:sz w:val="6"/>
        </w:rPr>
      </w:pPr>
    </w:p>
    <w:p w14:paraId="222A3A1E" w14:textId="44DC7BBE" w:rsidR="002F62B7" w:rsidRDefault="002F62B7" w:rsidP="00BA5161">
      <w:pPr>
        <w:pStyle w:val="Paragraphedeliste"/>
        <w:numPr>
          <w:ilvl w:val="0"/>
          <w:numId w:val="2"/>
        </w:numPr>
        <w:jc w:val="both"/>
        <w:rPr>
          <w:rFonts w:ascii="Arial" w:hAnsi="Arial" w:cs="Arial"/>
          <w:b/>
          <w:sz w:val="22"/>
        </w:rPr>
      </w:pPr>
      <w:r w:rsidRPr="002F62B7">
        <w:rPr>
          <w:rFonts w:ascii="Arial" w:hAnsi="Arial" w:cs="Arial"/>
          <w:b/>
          <w:sz w:val="22"/>
        </w:rPr>
        <w:t>Le responsable technique</w:t>
      </w:r>
    </w:p>
    <w:p w14:paraId="6653C74F" w14:textId="77777777" w:rsidR="00BA5161" w:rsidRPr="00BA5161" w:rsidRDefault="00BA5161" w:rsidP="00BA5161">
      <w:pPr>
        <w:spacing w:after="0"/>
        <w:rPr>
          <w:rFonts w:cs="Arial"/>
          <w:b/>
          <w:sz w:val="6"/>
        </w:rPr>
      </w:pPr>
    </w:p>
    <w:p w14:paraId="49044BCB" w14:textId="59840F6C" w:rsidR="002F62B7" w:rsidRDefault="002F62B7" w:rsidP="00BA5161">
      <w:pPr>
        <w:pStyle w:val="Paragraphedeliste"/>
        <w:numPr>
          <w:ilvl w:val="0"/>
          <w:numId w:val="2"/>
        </w:numPr>
        <w:jc w:val="both"/>
        <w:rPr>
          <w:rFonts w:ascii="Arial" w:hAnsi="Arial" w:cs="Arial"/>
          <w:b/>
          <w:sz w:val="22"/>
        </w:rPr>
      </w:pPr>
      <w:r w:rsidRPr="002F62B7">
        <w:rPr>
          <w:rFonts w:ascii="Arial" w:hAnsi="Arial" w:cs="Arial"/>
          <w:b/>
          <w:sz w:val="22"/>
        </w:rPr>
        <w:t>Le service restauration</w:t>
      </w:r>
    </w:p>
    <w:p w14:paraId="26C310A8" w14:textId="77777777" w:rsidR="002F62B7" w:rsidRDefault="002F62B7" w:rsidP="002F62B7">
      <w:pPr>
        <w:pStyle w:val="Paragraphedeliste"/>
        <w:ind w:left="720"/>
        <w:jc w:val="both"/>
        <w:rPr>
          <w:rFonts w:ascii="Arial" w:hAnsi="Arial" w:cs="Arial"/>
          <w:b/>
          <w:sz w:val="22"/>
        </w:rPr>
      </w:pPr>
    </w:p>
    <w:p w14:paraId="72BB02B3" w14:textId="77777777" w:rsidR="00F61BA5" w:rsidRDefault="00F61BA5" w:rsidP="00F61BA5">
      <w:pPr>
        <w:rPr>
          <w:rFonts w:cs="Arial"/>
        </w:rPr>
      </w:pPr>
    </w:p>
    <w:p w14:paraId="0B63890A" w14:textId="2D993D3C" w:rsidR="00F61BA5" w:rsidRDefault="00F61BA5" w:rsidP="00F61BA5">
      <w:pPr>
        <w:pStyle w:val="Titre2"/>
      </w:pPr>
      <w:r>
        <w:t>Projet d’accompagnement :</w:t>
      </w:r>
      <w:r>
        <w:tab/>
      </w:r>
      <w:r>
        <w:tab/>
      </w:r>
      <w:r>
        <w:tab/>
      </w:r>
    </w:p>
    <w:p w14:paraId="37314877" w14:textId="77777777" w:rsidR="00F61BA5" w:rsidRDefault="00F61BA5" w:rsidP="002F62B7">
      <w:pPr>
        <w:pStyle w:val="Paragraphedeliste"/>
        <w:ind w:left="720"/>
        <w:jc w:val="both"/>
        <w:rPr>
          <w:rFonts w:ascii="Arial" w:hAnsi="Arial" w:cs="Arial"/>
          <w:b/>
          <w:sz w:val="22"/>
        </w:rPr>
      </w:pPr>
    </w:p>
    <w:p w14:paraId="78B5D50B" w14:textId="56F79129" w:rsidR="00F61BA5" w:rsidRDefault="00F61BA5" w:rsidP="00F61BA5">
      <w:pPr>
        <w:spacing w:after="0"/>
        <w:rPr>
          <w:rFonts w:cs="Arial"/>
        </w:rPr>
      </w:pPr>
      <w:r w:rsidRPr="00F61BA5">
        <w:rPr>
          <w:rFonts w:cs="Arial"/>
        </w:rPr>
        <w:t>Chaque résident</w:t>
      </w:r>
      <w:r>
        <w:rPr>
          <w:rFonts w:cs="Arial"/>
        </w:rPr>
        <w:t xml:space="preserve"> participe à l’élaboration de son projet d’accompagnement en collaboration avec la direction, l’infirmière coordinatrice, le médecin, la psychologue, l’animatrice, la diététicienne et l’équipe soignante.</w:t>
      </w:r>
    </w:p>
    <w:p w14:paraId="7288ABA9" w14:textId="5CDC59F1" w:rsidR="00F61BA5" w:rsidRDefault="00F61BA5" w:rsidP="00F61BA5">
      <w:pPr>
        <w:spacing w:after="0"/>
        <w:rPr>
          <w:rFonts w:cs="Arial"/>
        </w:rPr>
      </w:pPr>
      <w:r>
        <w:rPr>
          <w:rFonts w:cs="Arial"/>
        </w:rPr>
        <w:t>Ce projet fixe vos objectifs d’accompagnement. Il prend en compte vos habitudes de vie, votre degré d’autonomie afin de personnaliser votre prise en charge.</w:t>
      </w:r>
    </w:p>
    <w:p w14:paraId="02D5BDBB" w14:textId="3A22B713" w:rsidR="00F61BA5" w:rsidRDefault="00F61BA5" w:rsidP="00F61BA5">
      <w:pPr>
        <w:spacing w:after="0"/>
        <w:rPr>
          <w:rFonts w:cs="Arial"/>
        </w:rPr>
      </w:pPr>
      <w:r>
        <w:rPr>
          <w:rFonts w:cs="Arial"/>
        </w:rPr>
        <w:t>Des agents référents assureront le suivi de votre projet d’accompagnement dès votre admission.</w:t>
      </w:r>
    </w:p>
    <w:p w14:paraId="0E0F40BA" w14:textId="1338689D" w:rsidR="00F61BA5" w:rsidRPr="00F61BA5" w:rsidRDefault="00F61BA5" w:rsidP="00F61BA5">
      <w:pPr>
        <w:spacing w:after="0"/>
        <w:rPr>
          <w:rFonts w:cs="Arial"/>
        </w:rPr>
      </w:pPr>
      <w:r>
        <w:rPr>
          <w:rFonts w:cs="Arial"/>
        </w:rPr>
        <w:t>Ce projet est réévalué régulièrement.</w:t>
      </w:r>
    </w:p>
    <w:p w14:paraId="69162DB6" w14:textId="237148C0" w:rsidR="00F61BA5" w:rsidRDefault="00F61BA5" w:rsidP="00F61BA5">
      <w:pPr>
        <w:pStyle w:val="Titre2"/>
      </w:pPr>
      <w:r>
        <w:t>Votre prise en charge médicale et soignante :</w:t>
      </w:r>
      <w:r>
        <w:tab/>
      </w:r>
      <w:r>
        <w:tab/>
      </w:r>
      <w:r>
        <w:tab/>
      </w:r>
    </w:p>
    <w:p w14:paraId="467720F1" w14:textId="77777777" w:rsidR="00F61BA5" w:rsidRDefault="00F61BA5" w:rsidP="00BA5161">
      <w:pPr>
        <w:rPr>
          <w:rFonts w:cs="Arial"/>
        </w:rPr>
      </w:pPr>
    </w:p>
    <w:p w14:paraId="791BFFD1" w14:textId="55305584" w:rsidR="00072544" w:rsidRDefault="00BA5161" w:rsidP="00BA5161">
      <w:pPr>
        <w:spacing w:after="0"/>
        <w:rPr>
          <w:rFonts w:cs="Arial"/>
        </w:rPr>
      </w:pPr>
      <w:r>
        <w:rPr>
          <w:rFonts w:cs="Arial"/>
        </w:rPr>
        <w:t>Les équipes médicales et soignantes travaillent ensemble pour assurer la qualité de votre prise en charge. Elles rédigent le projet médical et le projet de soins dans le cadre du projet d’établissement 2015-2019, et mènent des actions préventives et curatives liées aux escarres, aux chutes, à la contention, etc</w:t>
      </w:r>
      <w:bookmarkStart w:id="0" w:name="_GoBack"/>
      <w:bookmarkEnd w:id="0"/>
      <w:r>
        <w:rPr>
          <w:rFonts w:cs="Arial"/>
        </w:rPr>
        <w:t>…</w:t>
      </w:r>
    </w:p>
    <w:p w14:paraId="5EC71FF0" w14:textId="77777777" w:rsidR="00BA5161" w:rsidRPr="002B1918" w:rsidRDefault="00BA5161" w:rsidP="00072544">
      <w:pPr>
        <w:rPr>
          <w:rFonts w:cs="Arial"/>
        </w:rPr>
      </w:pPr>
    </w:p>
    <w:p w14:paraId="4F1859AA" w14:textId="1AB8766E" w:rsidR="00072544" w:rsidRPr="002948CE" w:rsidRDefault="00072544" w:rsidP="002948CE">
      <w:pPr>
        <w:shd w:val="clear" w:color="auto" w:fill="D0CECE" w:themeFill="background2" w:themeFillShade="E6"/>
        <w:rPr>
          <w:rFonts w:cs="Arial"/>
          <w:b/>
        </w:rPr>
      </w:pPr>
      <w:r w:rsidRPr="00BA5161">
        <w:rPr>
          <w:rFonts w:eastAsiaTheme="majorEastAsia" w:cstheme="majorBidi"/>
          <w:b/>
          <w:bCs/>
          <w:sz w:val="26"/>
          <w:szCs w:val="26"/>
        </w:rPr>
        <w:t>Les équipes extérieures et associations intervenant dans l'établissement</w:t>
      </w:r>
      <w:r w:rsidR="00BA5161">
        <w:rPr>
          <w:rFonts w:eastAsiaTheme="majorEastAsia" w:cstheme="majorBidi"/>
          <w:b/>
          <w:bCs/>
          <w:sz w:val="26"/>
          <w:szCs w:val="26"/>
        </w:rPr>
        <w:t> :</w:t>
      </w:r>
    </w:p>
    <w:p w14:paraId="69C9B842" w14:textId="77777777" w:rsidR="00BA5161" w:rsidRDefault="00BA5161" w:rsidP="00BA5161">
      <w:pPr>
        <w:suppressAutoHyphens/>
        <w:spacing w:after="0" w:line="240" w:lineRule="auto"/>
        <w:ind w:left="720"/>
        <w:rPr>
          <w:rFonts w:cs="Arial"/>
          <w:b/>
        </w:rPr>
      </w:pPr>
    </w:p>
    <w:p w14:paraId="7434A30D" w14:textId="5E75D1DE" w:rsidR="00072544" w:rsidRPr="004C2220" w:rsidRDefault="00072544" w:rsidP="00072544">
      <w:pPr>
        <w:numPr>
          <w:ilvl w:val="0"/>
          <w:numId w:val="1"/>
        </w:numPr>
        <w:suppressAutoHyphens/>
        <w:spacing w:after="0" w:line="240" w:lineRule="auto"/>
        <w:rPr>
          <w:rFonts w:cs="Arial"/>
          <w:b/>
        </w:rPr>
      </w:pPr>
      <w:r>
        <w:rPr>
          <w:rFonts w:cs="Arial"/>
          <w:b/>
        </w:rPr>
        <w:t>L'EA</w:t>
      </w:r>
      <w:r w:rsidR="00496F9D">
        <w:rPr>
          <w:rFonts w:cs="Arial"/>
          <w:b/>
        </w:rPr>
        <w:t>D</w:t>
      </w:r>
      <w:r>
        <w:rPr>
          <w:rFonts w:cs="Arial"/>
          <w:b/>
        </w:rPr>
        <w:t xml:space="preserve">SP (Equipe d'appui </w:t>
      </w:r>
      <w:r w:rsidR="00496F9D">
        <w:rPr>
          <w:rFonts w:cs="Arial"/>
          <w:b/>
        </w:rPr>
        <w:t xml:space="preserve">départementale </w:t>
      </w:r>
      <w:r>
        <w:rPr>
          <w:rFonts w:cs="Arial"/>
          <w:b/>
        </w:rPr>
        <w:t xml:space="preserve">en soins palliatifs) </w:t>
      </w:r>
      <w:r w:rsidRPr="004C2220">
        <w:rPr>
          <w:rFonts w:cs="Arial"/>
          <w:b/>
        </w:rPr>
        <w:t>:</w:t>
      </w:r>
      <w:r>
        <w:rPr>
          <w:rFonts w:cs="Arial"/>
          <w:b/>
        </w:rPr>
        <w:t xml:space="preserve"> </w:t>
      </w:r>
      <w:r>
        <w:rPr>
          <w:rFonts w:cs="Arial"/>
        </w:rPr>
        <w:t xml:space="preserve">cette équipe intervient auprès des </w:t>
      </w:r>
      <w:r w:rsidR="00496F9D">
        <w:rPr>
          <w:rFonts w:cs="Arial"/>
        </w:rPr>
        <w:t>résidents</w:t>
      </w:r>
      <w:r>
        <w:rPr>
          <w:rFonts w:cs="Arial"/>
        </w:rPr>
        <w:t xml:space="preserve"> et auprès des équipes dans le cadre de la prise en charge des soins palliatifs.</w:t>
      </w:r>
    </w:p>
    <w:p w14:paraId="226010D3" w14:textId="1B5E5094" w:rsidR="00072544" w:rsidRPr="004C2220" w:rsidRDefault="00072544" w:rsidP="00072544">
      <w:pPr>
        <w:suppressAutoHyphens/>
        <w:spacing w:after="0" w:line="240" w:lineRule="auto"/>
        <w:ind w:left="720"/>
        <w:rPr>
          <w:rFonts w:cs="Arial"/>
          <w:b/>
        </w:rPr>
      </w:pPr>
    </w:p>
    <w:p w14:paraId="6CF7DF95" w14:textId="3566B2C8" w:rsidR="00072544" w:rsidRPr="00C17F10" w:rsidRDefault="00072544" w:rsidP="00072544">
      <w:pPr>
        <w:numPr>
          <w:ilvl w:val="0"/>
          <w:numId w:val="1"/>
        </w:numPr>
        <w:suppressAutoHyphens/>
        <w:spacing w:after="0" w:line="240" w:lineRule="auto"/>
        <w:rPr>
          <w:rFonts w:cs="Arial"/>
          <w:b/>
        </w:rPr>
      </w:pPr>
      <w:r w:rsidRPr="00F34FFC">
        <w:rPr>
          <w:rFonts w:cs="Arial"/>
          <w:b/>
        </w:rPr>
        <w:t>ALAVI (Accompagn</w:t>
      </w:r>
      <w:r w:rsidR="004301E5">
        <w:rPr>
          <w:rFonts w:cs="Arial"/>
          <w:b/>
        </w:rPr>
        <w:t xml:space="preserve">er la Vie dans l’Indre) : </w:t>
      </w:r>
      <w:r w:rsidRPr="004301E5">
        <w:rPr>
          <w:rFonts w:cs="Arial"/>
        </w:rPr>
        <w:t>L’association propose un accompagnement direct des résidents et de leur entourage par la présence, l’écoute et les échanges.</w:t>
      </w:r>
    </w:p>
    <w:p w14:paraId="4F7759A9" w14:textId="77777777" w:rsidR="00C17F10" w:rsidRPr="004301E5" w:rsidRDefault="00C17F10" w:rsidP="00C17F10">
      <w:pPr>
        <w:suppressAutoHyphens/>
        <w:spacing w:after="0" w:line="240" w:lineRule="auto"/>
        <w:rPr>
          <w:rFonts w:cs="Arial"/>
          <w:b/>
        </w:rPr>
      </w:pPr>
    </w:p>
    <w:p w14:paraId="215B0FA6" w14:textId="1B56CD70" w:rsidR="00072544" w:rsidRPr="004301E5" w:rsidRDefault="00072544" w:rsidP="00072544">
      <w:pPr>
        <w:numPr>
          <w:ilvl w:val="0"/>
          <w:numId w:val="1"/>
        </w:numPr>
        <w:suppressAutoHyphens/>
        <w:spacing w:after="0" w:line="240" w:lineRule="auto"/>
        <w:rPr>
          <w:rFonts w:cs="Arial"/>
          <w:b/>
        </w:rPr>
      </w:pPr>
      <w:r>
        <w:rPr>
          <w:rFonts w:cs="Arial"/>
          <w:b/>
        </w:rPr>
        <w:t>VMEH (Visite des Malades en Etablissement Hospitalier)</w:t>
      </w:r>
      <w:r w:rsidR="004301E5">
        <w:rPr>
          <w:rFonts w:cs="Arial"/>
          <w:b/>
        </w:rPr>
        <w:t xml:space="preserve"> : </w:t>
      </w:r>
      <w:r w:rsidRPr="004301E5">
        <w:rPr>
          <w:rFonts w:cs="Arial"/>
        </w:rPr>
        <w:t xml:space="preserve">L’association propose des visites régulières auprès </w:t>
      </w:r>
      <w:r w:rsidR="00C04D4E">
        <w:rPr>
          <w:rFonts w:cs="Arial"/>
        </w:rPr>
        <w:t>des usagers</w:t>
      </w:r>
      <w:r w:rsidRPr="004301E5">
        <w:rPr>
          <w:rFonts w:cs="Arial"/>
        </w:rPr>
        <w:t>.</w:t>
      </w:r>
    </w:p>
    <w:p w14:paraId="15FB5DC4" w14:textId="77777777" w:rsidR="00072544" w:rsidRDefault="00072544" w:rsidP="00072544">
      <w:pPr>
        <w:rPr>
          <w:rFonts w:cs="Arial"/>
          <w:b/>
          <w:u w:val="single"/>
        </w:rPr>
      </w:pPr>
    </w:p>
    <w:p w14:paraId="3D7423B4" w14:textId="77777777" w:rsidR="00072544" w:rsidRPr="00BA5161" w:rsidRDefault="00072544" w:rsidP="002948CE">
      <w:pPr>
        <w:shd w:val="clear" w:color="auto" w:fill="D0CECE" w:themeFill="background2" w:themeFillShade="E6"/>
        <w:rPr>
          <w:rFonts w:eastAsiaTheme="majorEastAsia" w:cstheme="majorBidi"/>
          <w:b/>
          <w:bCs/>
          <w:sz w:val="26"/>
          <w:szCs w:val="26"/>
        </w:rPr>
      </w:pPr>
      <w:r w:rsidRPr="00BA5161">
        <w:rPr>
          <w:rFonts w:eastAsiaTheme="majorEastAsia" w:cstheme="majorBidi"/>
          <w:b/>
          <w:bCs/>
          <w:sz w:val="26"/>
          <w:szCs w:val="26"/>
        </w:rPr>
        <w:t xml:space="preserve">Le dossier patient : </w:t>
      </w:r>
    </w:p>
    <w:p w14:paraId="0145B461" w14:textId="77777777" w:rsidR="00BA5161" w:rsidRDefault="00BA5161" w:rsidP="00BA5161">
      <w:pPr>
        <w:spacing w:after="0"/>
        <w:rPr>
          <w:rFonts w:cs="Arial"/>
        </w:rPr>
      </w:pPr>
    </w:p>
    <w:p w14:paraId="2B8A8669" w14:textId="77777777" w:rsidR="00072544" w:rsidRDefault="00072544" w:rsidP="00BA5161">
      <w:pPr>
        <w:spacing w:after="0"/>
        <w:rPr>
          <w:rFonts w:cs="Arial"/>
        </w:rPr>
      </w:pPr>
      <w:r>
        <w:rPr>
          <w:rFonts w:cs="Arial"/>
        </w:rPr>
        <w:t xml:space="preserve">Toutes les informations nécessaires au suivi de votre prise en charge sont enregistrées dans un dossier informatisé. </w:t>
      </w:r>
    </w:p>
    <w:p w14:paraId="7C5331B3" w14:textId="0FDFA6B8" w:rsidR="00072544" w:rsidRDefault="00072544" w:rsidP="00BA5161">
      <w:pPr>
        <w:spacing w:after="0"/>
        <w:rPr>
          <w:rFonts w:cs="Arial"/>
        </w:rPr>
      </w:pPr>
      <w:r>
        <w:rPr>
          <w:rFonts w:cs="Arial"/>
        </w:rPr>
        <w:t>Celui-ci est sécurisé et a fait l'objet d'une déclaration auprès de la C</w:t>
      </w:r>
      <w:r w:rsidR="00E4437A">
        <w:rPr>
          <w:rFonts w:cs="Arial"/>
        </w:rPr>
        <w:t xml:space="preserve">ommission </w:t>
      </w:r>
      <w:r>
        <w:rPr>
          <w:rFonts w:cs="Arial"/>
        </w:rPr>
        <w:t>N</w:t>
      </w:r>
      <w:r w:rsidR="00E4437A">
        <w:rPr>
          <w:rFonts w:cs="Arial"/>
        </w:rPr>
        <w:t>ationale de l’</w:t>
      </w:r>
      <w:r>
        <w:rPr>
          <w:rFonts w:cs="Arial"/>
        </w:rPr>
        <w:t>I</w:t>
      </w:r>
      <w:r w:rsidR="00E4437A">
        <w:rPr>
          <w:rFonts w:cs="Arial"/>
        </w:rPr>
        <w:t xml:space="preserve">nformatique et des </w:t>
      </w:r>
      <w:r>
        <w:rPr>
          <w:rFonts w:cs="Arial"/>
        </w:rPr>
        <w:t>L</w:t>
      </w:r>
      <w:r w:rsidR="00E4437A">
        <w:rPr>
          <w:rFonts w:cs="Arial"/>
        </w:rPr>
        <w:t>ibertés (CNIL)</w:t>
      </w:r>
      <w:r>
        <w:rPr>
          <w:rFonts w:cs="Arial"/>
        </w:rPr>
        <w:t>.</w:t>
      </w:r>
    </w:p>
    <w:p w14:paraId="64875551" w14:textId="7B57375E" w:rsidR="003A18DD" w:rsidRDefault="00072544" w:rsidP="00BA5161">
      <w:pPr>
        <w:spacing w:after="0"/>
        <w:rPr>
          <w:rFonts w:cs="Arial"/>
        </w:rPr>
      </w:pPr>
      <w:r>
        <w:rPr>
          <w:rFonts w:cs="Arial"/>
        </w:rPr>
        <w:t xml:space="preserve">Dans le cadre de </w:t>
      </w:r>
      <w:r w:rsidR="00E4437A">
        <w:rPr>
          <w:rFonts w:cs="Arial"/>
        </w:rPr>
        <w:t>notre</w:t>
      </w:r>
      <w:r>
        <w:rPr>
          <w:rFonts w:cs="Arial"/>
        </w:rPr>
        <w:t xml:space="preserve"> démarche qualité, des audits sont réalisés régulièrement sur la qualité de la tenue du dossier patient. </w:t>
      </w:r>
    </w:p>
    <w:p w14:paraId="5BF40609" w14:textId="77777777" w:rsidR="00BA5161" w:rsidRDefault="00BA5161" w:rsidP="00BA5161">
      <w:pPr>
        <w:spacing w:after="0"/>
        <w:rPr>
          <w:rFonts w:cs="Arial"/>
        </w:rPr>
      </w:pPr>
    </w:p>
    <w:p w14:paraId="04E7BDCB" w14:textId="05F7C14D" w:rsidR="00072544" w:rsidRPr="00BA5161" w:rsidRDefault="00072544" w:rsidP="002948CE">
      <w:pPr>
        <w:shd w:val="clear" w:color="auto" w:fill="D0CECE" w:themeFill="background2" w:themeFillShade="E6"/>
        <w:rPr>
          <w:rFonts w:eastAsiaTheme="majorEastAsia" w:cstheme="majorBidi"/>
          <w:b/>
          <w:bCs/>
          <w:sz w:val="26"/>
          <w:szCs w:val="26"/>
        </w:rPr>
      </w:pPr>
      <w:r w:rsidRPr="00BA5161">
        <w:rPr>
          <w:rFonts w:eastAsiaTheme="majorEastAsia" w:cstheme="majorBidi"/>
          <w:b/>
          <w:bCs/>
          <w:sz w:val="26"/>
          <w:szCs w:val="26"/>
        </w:rPr>
        <w:t>Le Dossier Médical Personnel (DMP)</w:t>
      </w:r>
      <w:r w:rsidR="00BA5161">
        <w:rPr>
          <w:rFonts w:eastAsiaTheme="majorEastAsia" w:cstheme="majorBidi"/>
          <w:b/>
          <w:bCs/>
          <w:sz w:val="26"/>
          <w:szCs w:val="26"/>
        </w:rPr>
        <w:t xml:space="preserve"> : </w:t>
      </w:r>
    </w:p>
    <w:p w14:paraId="3B986EE5" w14:textId="77777777" w:rsidR="00BA5161" w:rsidRDefault="00BA5161" w:rsidP="00072544">
      <w:pPr>
        <w:rPr>
          <w:rFonts w:cs="Arial"/>
        </w:rPr>
      </w:pPr>
    </w:p>
    <w:p w14:paraId="4968C154" w14:textId="77777777" w:rsidR="00072544" w:rsidRDefault="00072544" w:rsidP="00072544">
      <w:pPr>
        <w:rPr>
          <w:rFonts w:cs="Arial"/>
        </w:rPr>
      </w:pPr>
      <w:r>
        <w:rPr>
          <w:rFonts w:ascii="Helvetica" w:hAnsi="Helvetica" w:cs="Helvetica"/>
          <w:noProof/>
          <w:sz w:val="18"/>
          <w:szCs w:val="18"/>
          <w:lang w:eastAsia="fr-FR"/>
        </w:rPr>
        <w:drawing>
          <wp:anchor distT="0" distB="0" distL="114300" distR="114300" simplePos="0" relativeHeight="251662336" behindDoc="1" locked="0" layoutInCell="1" allowOverlap="1" wp14:anchorId="2FE4D79A" wp14:editId="79300C27">
            <wp:simplePos x="0" y="0"/>
            <wp:positionH relativeFrom="column">
              <wp:posOffset>20955</wp:posOffset>
            </wp:positionH>
            <wp:positionV relativeFrom="paragraph">
              <wp:posOffset>-2540</wp:posOffset>
            </wp:positionV>
            <wp:extent cx="638175" cy="638175"/>
            <wp:effectExtent l="19050" t="0" r="9525" b="0"/>
            <wp:wrapTight wrapText="bothSides">
              <wp:wrapPolygon edited="0">
                <wp:start x="-645" y="0"/>
                <wp:lineTo x="-645" y="21278"/>
                <wp:lineTo x="21922" y="21278"/>
                <wp:lineTo x="21922" y="0"/>
                <wp:lineTo x="-645" y="0"/>
              </wp:wrapPolygon>
            </wp:wrapTight>
            <wp:docPr id="4" name="Image 1" descr="http://www.conseil39.ordre.medecin.fr/sites/default/files/domain-103/images/DMP%20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seil39.ordre.medecin.fr/sites/default/files/domain-103/images/DMP%20logo2.jpg"/>
                    <pic:cNvPicPr>
                      <a:picLocks noChangeAspect="1" noChangeArrowheads="1"/>
                    </pic:cNvPicPr>
                  </pic:nvPicPr>
                  <pic:blipFill>
                    <a:blip r:embed="rId6" cstate="print"/>
                    <a:srcRect/>
                    <a:stretch>
                      <a:fillRect/>
                    </a:stretch>
                  </pic:blipFill>
                  <pic:spPr bwMode="auto">
                    <a:xfrm>
                      <a:off x="0" y="0"/>
                      <a:ext cx="638175" cy="638175"/>
                    </a:xfrm>
                    <a:prstGeom prst="rect">
                      <a:avLst/>
                    </a:prstGeom>
                    <a:noFill/>
                    <a:ln w="9525">
                      <a:noFill/>
                      <a:miter lim="800000"/>
                      <a:headEnd/>
                      <a:tailEnd/>
                    </a:ln>
                  </pic:spPr>
                </pic:pic>
              </a:graphicData>
            </a:graphic>
          </wp:anchor>
        </w:drawing>
      </w:r>
      <w:r>
        <w:rPr>
          <w:rFonts w:cs="Arial"/>
        </w:rPr>
        <w:t>Il s’agit d’un service proposé gratuitement à tous les bénéficiaires de l’Assurance Maladie. Créé par la loi du 13 août 2004, le DMP est mis en place par l’Agence des Systèmes d’Information Partagés de Santé, placée sous l’égide du Ministère de la Santé.</w:t>
      </w:r>
    </w:p>
    <w:p w14:paraId="52CD9047" w14:textId="77777777" w:rsidR="00072544" w:rsidRDefault="00072544" w:rsidP="00072544">
      <w:pPr>
        <w:rPr>
          <w:rFonts w:cs="Arial"/>
        </w:rPr>
      </w:pPr>
      <w:r>
        <w:rPr>
          <w:rFonts w:cs="Arial"/>
        </w:rPr>
        <w:t>Une fois votre autorisation donnée aux professionnels de santé, ceux-ci peuvent à tout moment consulter votre DMP ou y ajouter des documents.</w:t>
      </w:r>
    </w:p>
    <w:p w14:paraId="3324C8B0" w14:textId="77777777" w:rsidR="00072544" w:rsidRDefault="00072544" w:rsidP="00072544">
      <w:pPr>
        <w:rPr>
          <w:rFonts w:cs="Arial"/>
        </w:rPr>
      </w:pPr>
      <w:r>
        <w:rPr>
          <w:rFonts w:cs="Arial"/>
        </w:rPr>
        <w:t>Vos données de santé sont donc disponibles et accessibles partout, à tout moment et en toute sécurité.</w:t>
      </w:r>
    </w:p>
    <w:p w14:paraId="2533DA10" w14:textId="708CD0E4" w:rsidR="00072544" w:rsidRPr="00872F73" w:rsidRDefault="00072544" w:rsidP="00072544">
      <w:pPr>
        <w:rPr>
          <w:rFonts w:cs="Arial"/>
        </w:rPr>
      </w:pPr>
      <w:r>
        <w:rPr>
          <w:rFonts w:cs="Arial"/>
        </w:rPr>
        <w:t xml:space="preserve">L’objectif </w:t>
      </w:r>
      <w:r w:rsidR="003A18DD">
        <w:rPr>
          <w:rFonts w:cs="Arial"/>
        </w:rPr>
        <w:t xml:space="preserve">de ce DMP </w:t>
      </w:r>
      <w:r>
        <w:rPr>
          <w:rFonts w:cs="Arial"/>
        </w:rPr>
        <w:t>est d’améliorer la coordination des soins grâce à une meilleure circulation de l’information médicale entre professionnels de santé de l’hôpital et de la ville.</w:t>
      </w:r>
    </w:p>
    <w:p w14:paraId="09A439E3" w14:textId="7028D3A2" w:rsidR="00A26549" w:rsidRDefault="00A26549"/>
    <w:sectPr w:rsidR="00A26549" w:rsidSect="00F61BA5">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912FE"/>
    <w:multiLevelType w:val="hybridMultilevel"/>
    <w:tmpl w:val="3A100AF8"/>
    <w:lvl w:ilvl="0" w:tplc="2ED292E0">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7DA702A"/>
    <w:multiLevelType w:val="hybridMultilevel"/>
    <w:tmpl w:val="06182B58"/>
    <w:lvl w:ilvl="0" w:tplc="6832B2C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D605D30"/>
    <w:multiLevelType w:val="hybridMultilevel"/>
    <w:tmpl w:val="D8AE14CE"/>
    <w:lvl w:ilvl="0" w:tplc="A89844C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5C7"/>
    <w:rsid w:val="00031476"/>
    <w:rsid w:val="00072544"/>
    <w:rsid w:val="000E7453"/>
    <w:rsid w:val="002948CE"/>
    <w:rsid w:val="002A2E3E"/>
    <w:rsid w:val="002F62B7"/>
    <w:rsid w:val="00363E80"/>
    <w:rsid w:val="003A18DD"/>
    <w:rsid w:val="003A3BE2"/>
    <w:rsid w:val="003B5D77"/>
    <w:rsid w:val="003C6BCE"/>
    <w:rsid w:val="004301E5"/>
    <w:rsid w:val="00496F9D"/>
    <w:rsid w:val="00537BFE"/>
    <w:rsid w:val="006208B0"/>
    <w:rsid w:val="008177EB"/>
    <w:rsid w:val="008E368F"/>
    <w:rsid w:val="009655C7"/>
    <w:rsid w:val="00A06FE3"/>
    <w:rsid w:val="00A26549"/>
    <w:rsid w:val="00AE1A12"/>
    <w:rsid w:val="00B52CF9"/>
    <w:rsid w:val="00BA2C9A"/>
    <w:rsid w:val="00BA5161"/>
    <w:rsid w:val="00BB1C36"/>
    <w:rsid w:val="00BE06B2"/>
    <w:rsid w:val="00BE388C"/>
    <w:rsid w:val="00C04D4E"/>
    <w:rsid w:val="00C17F10"/>
    <w:rsid w:val="00D17D50"/>
    <w:rsid w:val="00E4437A"/>
    <w:rsid w:val="00E445F3"/>
    <w:rsid w:val="00F10D37"/>
    <w:rsid w:val="00F61B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439E0"/>
  <w15:chartTrackingRefBased/>
  <w15:docId w15:val="{CA3C81CD-EC77-4E97-9E79-C22D9B0C1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5C7"/>
    <w:pPr>
      <w:spacing w:after="40"/>
      <w:jc w:val="both"/>
    </w:pPr>
    <w:rPr>
      <w:rFonts w:ascii="Arial" w:hAnsi="Arial"/>
    </w:rPr>
  </w:style>
  <w:style w:type="paragraph" w:styleId="Titre2">
    <w:name w:val="heading 2"/>
    <w:basedOn w:val="Normal"/>
    <w:next w:val="Normal"/>
    <w:link w:val="Titre2Car"/>
    <w:uiPriority w:val="9"/>
    <w:unhideWhenUsed/>
    <w:qFormat/>
    <w:rsid w:val="00072544"/>
    <w:pPr>
      <w:keepNext/>
      <w:keepLines/>
      <w:shd w:val="clear" w:color="auto" w:fill="D9D9D9" w:themeFill="background1" w:themeFillShade="D9"/>
      <w:spacing w:before="200" w:after="0" w:line="276" w:lineRule="auto"/>
      <w:jc w:val="left"/>
      <w:outlineLvl w:val="1"/>
    </w:pPr>
    <w:rPr>
      <w:rFonts w:eastAsiaTheme="majorEastAsia" w:cstheme="majorBidi"/>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65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072544"/>
    <w:rPr>
      <w:rFonts w:ascii="Arial" w:eastAsiaTheme="majorEastAsia" w:hAnsi="Arial" w:cstheme="majorBidi"/>
      <w:b/>
      <w:bCs/>
      <w:sz w:val="26"/>
      <w:szCs w:val="26"/>
      <w:shd w:val="clear" w:color="auto" w:fill="D9D9D9" w:themeFill="background1" w:themeFillShade="D9"/>
    </w:rPr>
  </w:style>
  <w:style w:type="paragraph" w:styleId="Paragraphedeliste">
    <w:name w:val="List Paragraph"/>
    <w:basedOn w:val="Normal"/>
    <w:uiPriority w:val="34"/>
    <w:qFormat/>
    <w:rsid w:val="00072544"/>
    <w:pPr>
      <w:suppressAutoHyphens/>
      <w:spacing w:after="0" w:line="240" w:lineRule="auto"/>
      <w:ind w:left="708"/>
      <w:jc w:val="left"/>
    </w:pPr>
    <w:rPr>
      <w:rFonts w:ascii="Times New Roman" w:eastAsia="Times New Roman" w:hAnsi="Times New Roman" w:cs="Times New Roman"/>
      <w:sz w:val="24"/>
      <w:szCs w:val="24"/>
      <w:lang w:eastAsia="ar-SA"/>
    </w:rPr>
  </w:style>
  <w:style w:type="character" w:styleId="Marquedecommentaire">
    <w:name w:val="annotation reference"/>
    <w:basedOn w:val="Policepardfaut"/>
    <w:uiPriority w:val="99"/>
    <w:semiHidden/>
    <w:unhideWhenUsed/>
    <w:rsid w:val="00F10D37"/>
    <w:rPr>
      <w:sz w:val="16"/>
      <w:szCs w:val="16"/>
    </w:rPr>
  </w:style>
  <w:style w:type="paragraph" w:styleId="Commentaire">
    <w:name w:val="annotation text"/>
    <w:basedOn w:val="Normal"/>
    <w:link w:val="CommentaireCar"/>
    <w:uiPriority w:val="99"/>
    <w:semiHidden/>
    <w:unhideWhenUsed/>
    <w:rsid w:val="00F10D37"/>
    <w:pPr>
      <w:spacing w:line="240" w:lineRule="auto"/>
    </w:pPr>
    <w:rPr>
      <w:sz w:val="20"/>
      <w:szCs w:val="20"/>
    </w:rPr>
  </w:style>
  <w:style w:type="character" w:customStyle="1" w:styleId="CommentaireCar">
    <w:name w:val="Commentaire Car"/>
    <w:basedOn w:val="Policepardfaut"/>
    <w:link w:val="Commentaire"/>
    <w:uiPriority w:val="99"/>
    <w:semiHidden/>
    <w:rsid w:val="00F10D37"/>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F10D37"/>
    <w:rPr>
      <w:b/>
      <w:bCs/>
    </w:rPr>
  </w:style>
  <w:style w:type="character" w:customStyle="1" w:styleId="ObjetducommentaireCar">
    <w:name w:val="Objet du commentaire Car"/>
    <w:basedOn w:val="CommentaireCar"/>
    <w:link w:val="Objetducommentaire"/>
    <w:uiPriority w:val="99"/>
    <w:semiHidden/>
    <w:rsid w:val="00F10D37"/>
    <w:rPr>
      <w:rFonts w:ascii="Arial" w:hAnsi="Arial"/>
      <w:b/>
      <w:bCs/>
      <w:sz w:val="20"/>
      <w:szCs w:val="20"/>
    </w:rPr>
  </w:style>
  <w:style w:type="paragraph" w:styleId="Textedebulles">
    <w:name w:val="Balloon Text"/>
    <w:basedOn w:val="Normal"/>
    <w:link w:val="TextedebullesCar"/>
    <w:uiPriority w:val="99"/>
    <w:semiHidden/>
    <w:unhideWhenUsed/>
    <w:rsid w:val="00F10D3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10D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2</Pages>
  <Words>719</Words>
  <Characters>3956</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Garance DE FAULTRIER</dc:creator>
  <cp:keywords/>
  <dc:description/>
  <cp:lastModifiedBy>Gaelle ISIDORE</cp:lastModifiedBy>
  <cp:revision>9</cp:revision>
  <dcterms:created xsi:type="dcterms:W3CDTF">2018-04-23T10:02:00Z</dcterms:created>
  <dcterms:modified xsi:type="dcterms:W3CDTF">2018-10-09T12:39:00Z</dcterms:modified>
</cp:coreProperties>
</file>